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C7F" w:rsidRPr="007F1C7F" w:rsidRDefault="007F1C7F" w:rsidP="007F1C7F">
      <w:pPr>
        <w:pStyle w:val="Heading6"/>
        <w:jc w:val="center"/>
        <w:rPr>
          <w:rFonts w:asciiTheme="minorHAnsi" w:hAnsiTheme="minorHAnsi"/>
          <w:sz w:val="36"/>
          <w:szCs w:val="36"/>
        </w:rPr>
      </w:pPr>
      <w:r w:rsidRPr="007F1C7F">
        <w:rPr>
          <w:rFonts w:asciiTheme="minorHAnsi" w:hAnsiTheme="minorHAnsi" w:cs="Arial"/>
          <w:color w:val="01B1AF"/>
          <w:sz w:val="36"/>
          <w:szCs w:val="36"/>
        </w:rPr>
        <w:t xml:space="preserve">Tips for Hosting a </w:t>
      </w:r>
      <w:proofErr w:type="spellStart"/>
      <w:r w:rsidRPr="007F1C7F">
        <w:rPr>
          <w:rFonts w:asciiTheme="minorHAnsi" w:hAnsiTheme="minorHAnsi" w:cs="Arial"/>
          <w:color w:val="01B1AF"/>
          <w:sz w:val="36"/>
          <w:szCs w:val="36"/>
        </w:rPr>
        <w:t>Fab</w:t>
      </w:r>
      <w:proofErr w:type="spellEnd"/>
      <w:r w:rsidRPr="007F1C7F">
        <w:rPr>
          <w:rFonts w:asciiTheme="minorHAnsi" w:hAnsiTheme="minorHAnsi" w:cs="Arial"/>
          <w:color w:val="01B1AF"/>
          <w:sz w:val="36"/>
          <w:szCs w:val="36"/>
        </w:rPr>
        <w:t xml:space="preserve"> Author Visit</w:t>
      </w:r>
    </w:p>
    <w:p w:rsidR="002776D0" w:rsidRPr="002776D0" w:rsidRDefault="002776D0" w:rsidP="002776D0">
      <w:pPr>
        <w:spacing w:before="100" w:beforeAutospacing="1" w:after="100" w:afterAutospacing="1" w:line="240" w:lineRule="auto"/>
        <w:rPr>
          <w:rFonts w:eastAsia="Times New Roman" w:cs="Times New Roman"/>
          <w:sz w:val="24"/>
          <w:szCs w:val="24"/>
          <w:lang w:eastAsia="en-GB"/>
        </w:rPr>
      </w:pPr>
      <w:r w:rsidRPr="002776D0">
        <w:rPr>
          <w:rFonts w:eastAsia="Times New Roman" w:cs="Times New Roman"/>
          <w:sz w:val="24"/>
          <w:szCs w:val="24"/>
          <w:lang w:eastAsia="en-GB"/>
        </w:rPr>
        <w:t>​</w:t>
      </w:r>
      <w:r w:rsidRPr="002776D0">
        <w:rPr>
          <w:rFonts w:eastAsia="Times New Roman" w:cs="Arial"/>
          <w:sz w:val="24"/>
          <w:szCs w:val="24"/>
          <w:lang w:eastAsia="en-GB"/>
        </w:rPr>
        <w:t xml:space="preserve">1. </w:t>
      </w:r>
      <w:r w:rsidRPr="002776D0">
        <w:rPr>
          <w:rFonts w:eastAsia="Times New Roman" w:cs="Arial"/>
          <w:b/>
          <w:bCs/>
          <w:sz w:val="24"/>
          <w:szCs w:val="24"/>
          <w:lang w:eastAsia="en-GB"/>
        </w:rPr>
        <w:t>Prepare your kids.</w:t>
      </w:r>
      <w:r w:rsidRPr="002776D0">
        <w:rPr>
          <w:rFonts w:eastAsia="Times New Roman" w:cs="Arial"/>
          <w:sz w:val="24"/>
          <w:szCs w:val="24"/>
          <w:lang w:eastAsia="en-GB"/>
        </w:rPr>
        <w:t xml:space="preserve"> If you whip up excitement in advance of the author coming, they will pay more attention and get </w:t>
      </w:r>
      <w:r w:rsidRPr="002776D0">
        <w:rPr>
          <w:rFonts w:eastAsia="Times New Roman" w:cs="Arial"/>
          <w:b/>
          <w:bCs/>
          <w:sz w:val="24"/>
          <w:szCs w:val="24"/>
          <w:lang w:eastAsia="en-GB"/>
        </w:rPr>
        <w:t xml:space="preserve">much more </w:t>
      </w:r>
      <w:r w:rsidRPr="002776D0">
        <w:rPr>
          <w:rFonts w:eastAsia="Times New Roman" w:cs="Arial"/>
          <w:sz w:val="24"/>
          <w:szCs w:val="24"/>
          <w:lang w:eastAsia="en-GB"/>
        </w:rPr>
        <w:t>out of the visit, rather than wondering who this random person is! You could set projects based on the author’s work, maybe make an inspiration board or make a feature wall. Can the children do some research of their own? or draw their own version of one of the author's characters? </w:t>
      </w:r>
    </w:p>
    <w:p w:rsidR="002776D0" w:rsidRPr="002776D0" w:rsidRDefault="002776D0" w:rsidP="002776D0">
      <w:pPr>
        <w:spacing w:before="100" w:beforeAutospacing="1" w:after="100" w:afterAutospacing="1"/>
        <w:rPr>
          <w:rFonts w:eastAsia="Times New Roman" w:cs="Times New Roman"/>
          <w:sz w:val="24"/>
          <w:szCs w:val="24"/>
          <w:lang w:eastAsia="en-GB"/>
        </w:rPr>
      </w:pPr>
      <w:r w:rsidRPr="002776D0">
        <w:rPr>
          <w:rFonts w:eastAsia="Times New Roman" w:cs="Arial"/>
          <w:sz w:val="24"/>
          <w:szCs w:val="24"/>
          <w:lang w:eastAsia="en-GB"/>
        </w:rPr>
        <w:t>​2. </w:t>
      </w:r>
      <w:r w:rsidRPr="002776D0">
        <w:rPr>
          <w:rFonts w:eastAsia="Times New Roman" w:cs="Arial"/>
          <w:b/>
          <w:bCs/>
          <w:sz w:val="24"/>
          <w:szCs w:val="24"/>
          <w:lang w:eastAsia="en-GB"/>
        </w:rPr>
        <w:t>Discuss event format.</w:t>
      </w:r>
      <w:r w:rsidRPr="002776D0">
        <w:rPr>
          <w:rFonts w:eastAsia="Times New Roman" w:cs="Arial"/>
          <w:sz w:val="24"/>
          <w:szCs w:val="24"/>
          <w:lang w:eastAsia="en-GB"/>
        </w:rPr>
        <w:t xml:space="preserve"> I am happy to take an assembly or visit each class individually. We can negotiate what kind of sessions you have in mind and what works best in terms of your space and timetable.</w:t>
      </w:r>
    </w:p>
    <w:p w:rsidR="002776D0" w:rsidRPr="002776D0" w:rsidRDefault="002776D0" w:rsidP="002776D0">
      <w:pPr>
        <w:spacing w:before="100" w:beforeAutospacing="1" w:after="100" w:afterAutospacing="1"/>
        <w:rPr>
          <w:rFonts w:eastAsia="Times New Roman" w:cs="Times New Roman"/>
          <w:sz w:val="24"/>
          <w:szCs w:val="24"/>
          <w:lang w:eastAsia="en-GB"/>
        </w:rPr>
      </w:pPr>
      <w:r w:rsidRPr="002776D0">
        <w:rPr>
          <w:rFonts w:eastAsia="Times New Roman" w:cs="Times New Roman"/>
          <w:sz w:val="24"/>
          <w:szCs w:val="24"/>
          <w:lang w:eastAsia="en-GB"/>
        </w:rPr>
        <w:t>​</w:t>
      </w:r>
      <w:r w:rsidRPr="002776D0">
        <w:rPr>
          <w:rFonts w:eastAsia="Times New Roman" w:cs="Arial"/>
          <w:sz w:val="24"/>
          <w:szCs w:val="24"/>
          <w:lang w:eastAsia="en-GB"/>
        </w:rPr>
        <w:t>3. </w:t>
      </w:r>
      <w:r w:rsidRPr="002776D0">
        <w:rPr>
          <w:rFonts w:eastAsia="Times New Roman" w:cs="Arial"/>
          <w:b/>
          <w:bCs/>
          <w:sz w:val="24"/>
          <w:szCs w:val="24"/>
          <w:lang w:eastAsia="en-GB"/>
        </w:rPr>
        <w:t>Discuss book sales in advance</w:t>
      </w:r>
      <w:r w:rsidRPr="002776D0">
        <w:rPr>
          <w:rFonts w:eastAsia="Times New Roman" w:cs="Arial"/>
          <w:sz w:val="24"/>
          <w:szCs w:val="24"/>
          <w:lang w:eastAsia="en-GB"/>
        </w:rPr>
        <w:t>. Book sales are important: if children get enthusiastic about an author and a particular book, it's great to put that book into their hands right away so they can read it. A signed book is often a treasure that children savour for their whole lives and it will remind them of that day at school. Of course, it also helps the author to carry on doing their job.</w:t>
      </w:r>
    </w:p>
    <w:p w:rsidR="002776D0" w:rsidRPr="002776D0" w:rsidRDefault="002776D0" w:rsidP="002776D0">
      <w:pPr>
        <w:spacing w:before="100" w:beforeAutospacing="1" w:after="100" w:afterAutospacing="1"/>
        <w:rPr>
          <w:rFonts w:eastAsia="Times New Roman" w:cs="Times New Roman"/>
          <w:sz w:val="24"/>
          <w:szCs w:val="24"/>
          <w:lang w:eastAsia="en-GB"/>
        </w:rPr>
      </w:pPr>
      <w:r w:rsidRPr="002776D0">
        <w:rPr>
          <w:rFonts w:eastAsia="Times New Roman" w:cs="Arial"/>
          <w:sz w:val="24"/>
          <w:szCs w:val="24"/>
          <w:lang w:eastAsia="en-GB"/>
        </w:rPr>
        <w:t>​4. </w:t>
      </w:r>
      <w:r w:rsidRPr="002776D0">
        <w:rPr>
          <w:rFonts w:eastAsia="Times New Roman" w:cs="Arial"/>
          <w:b/>
          <w:bCs/>
          <w:sz w:val="24"/>
          <w:szCs w:val="24"/>
          <w:lang w:eastAsia="en-GB"/>
        </w:rPr>
        <w:t>Come up with a good system for book purchases.</w:t>
      </w:r>
      <w:r w:rsidRPr="002776D0">
        <w:rPr>
          <w:rFonts w:eastAsia="Times New Roman" w:cs="Arial"/>
          <w:sz w:val="24"/>
          <w:szCs w:val="24"/>
          <w:lang w:eastAsia="en-GB"/>
        </w:rPr>
        <w:t xml:space="preserve"> Don't expect children to remember to bring money on the day, have a good pre-order system in place, or a school payment plan. Your kids WILL want books after a good author visit, and it’s a shame to let them down. At the book signing, if there is a large queue, have some post-it sticky notes on standby ask each child who they want the book dedicated to. Write the name down on the post-it and stick it to the front of the book. That way, the author doesn't get the spelling wrong and can spend more time chatting about whatever the child wants to talk about.</w:t>
      </w:r>
    </w:p>
    <w:p w:rsidR="002776D0" w:rsidRPr="002776D0" w:rsidRDefault="002776D0" w:rsidP="002776D0">
      <w:pPr>
        <w:spacing w:before="100" w:beforeAutospacing="1" w:after="100" w:afterAutospacing="1"/>
        <w:rPr>
          <w:rFonts w:eastAsia="Times New Roman" w:cs="Times New Roman"/>
          <w:sz w:val="24"/>
          <w:szCs w:val="24"/>
          <w:lang w:eastAsia="en-GB"/>
        </w:rPr>
      </w:pPr>
      <w:r w:rsidRPr="002776D0">
        <w:rPr>
          <w:rFonts w:eastAsia="Times New Roman" w:cs="Times New Roman"/>
          <w:sz w:val="24"/>
          <w:szCs w:val="24"/>
          <w:lang w:eastAsia="en-GB"/>
        </w:rPr>
        <w:t>​</w:t>
      </w:r>
      <w:r w:rsidRPr="002776D0">
        <w:rPr>
          <w:rFonts w:eastAsia="Times New Roman" w:cs="Arial"/>
          <w:sz w:val="24"/>
          <w:szCs w:val="24"/>
          <w:lang w:eastAsia="en-GB"/>
        </w:rPr>
        <w:t xml:space="preserve">5. </w:t>
      </w:r>
      <w:r w:rsidRPr="002776D0">
        <w:rPr>
          <w:rFonts w:eastAsia="Times New Roman" w:cs="Arial"/>
          <w:b/>
          <w:bCs/>
          <w:sz w:val="24"/>
          <w:szCs w:val="24"/>
          <w:lang w:eastAsia="en-GB"/>
        </w:rPr>
        <w:t>Photography</w:t>
      </w:r>
      <w:r w:rsidRPr="002776D0">
        <w:rPr>
          <w:rFonts w:eastAsia="Times New Roman" w:cs="Arial"/>
          <w:sz w:val="24"/>
          <w:szCs w:val="24"/>
          <w:lang w:eastAsia="en-GB"/>
        </w:rPr>
        <w:t>. It's great to have photos of your children and the author, perhaps they could be showing the work they've done in the workshop. It's useful to have for your newsletter and website and if your school policy allows, share it with the author so they can use it on their website too.</w:t>
      </w:r>
    </w:p>
    <w:p w:rsidR="002776D0" w:rsidRPr="002776D0" w:rsidRDefault="002776D0" w:rsidP="002776D0">
      <w:pPr>
        <w:spacing w:before="100" w:beforeAutospacing="1" w:after="100" w:afterAutospacing="1"/>
        <w:rPr>
          <w:rFonts w:eastAsia="Times New Roman" w:cs="Times New Roman"/>
          <w:sz w:val="24"/>
          <w:szCs w:val="24"/>
          <w:lang w:eastAsia="en-GB"/>
        </w:rPr>
      </w:pPr>
      <w:r w:rsidRPr="002776D0">
        <w:rPr>
          <w:rFonts w:eastAsia="Times New Roman" w:cs="Times New Roman"/>
          <w:sz w:val="24"/>
          <w:szCs w:val="24"/>
          <w:lang w:eastAsia="en-GB"/>
        </w:rPr>
        <w:t>​</w:t>
      </w:r>
      <w:r w:rsidRPr="002776D0">
        <w:rPr>
          <w:rFonts w:eastAsia="Times New Roman" w:cs="Arial"/>
          <w:sz w:val="24"/>
          <w:szCs w:val="24"/>
          <w:lang w:eastAsia="en-GB"/>
        </w:rPr>
        <w:t xml:space="preserve">6. </w:t>
      </w:r>
      <w:r w:rsidRPr="002776D0">
        <w:rPr>
          <w:rFonts w:eastAsia="Times New Roman" w:cs="Arial"/>
          <w:b/>
          <w:bCs/>
          <w:sz w:val="24"/>
          <w:szCs w:val="24"/>
          <w:lang w:eastAsia="en-GB"/>
        </w:rPr>
        <w:t>Do you want to alert the local media?</w:t>
      </w:r>
      <w:r w:rsidRPr="002776D0">
        <w:rPr>
          <w:rFonts w:eastAsia="Times New Roman" w:cs="Arial"/>
          <w:sz w:val="24"/>
          <w:szCs w:val="24"/>
          <w:lang w:eastAsia="en-GB"/>
        </w:rPr>
        <w:t xml:space="preserve"> It's good publicity for the school and the author.</w:t>
      </w:r>
    </w:p>
    <w:p w:rsidR="002776D0" w:rsidRPr="002776D0" w:rsidRDefault="002776D0" w:rsidP="002776D0">
      <w:pPr>
        <w:spacing w:before="100" w:beforeAutospacing="1" w:after="100" w:afterAutospacing="1"/>
        <w:rPr>
          <w:rFonts w:eastAsia="Times New Roman" w:cs="Times New Roman"/>
          <w:sz w:val="24"/>
          <w:szCs w:val="24"/>
          <w:lang w:eastAsia="en-GB"/>
        </w:rPr>
      </w:pPr>
      <w:r w:rsidRPr="002776D0">
        <w:rPr>
          <w:rFonts w:eastAsia="Times New Roman" w:cs="Arial"/>
          <w:sz w:val="24"/>
          <w:szCs w:val="24"/>
          <w:lang w:eastAsia="en-GB"/>
        </w:rPr>
        <w:t>​7.</w:t>
      </w:r>
      <w:r w:rsidRPr="002776D0">
        <w:rPr>
          <w:rFonts w:eastAsia="Times New Roman" w:cs="Arial"/>
          <w:b/>
          <w:bCs/>
          <w:sz w:val="24"/>
          <w:szCs w:val="24"/>
          <w:lang w:eastAsia="en-GB"/>
        </w:rPr>
        <w:t xml:space="preserve"> Provisions on the day. </w:t>
      </w:r>
      <w:r w:rsidRPr="002776D0">
        <w:rPr>
          <w:rFonts w:eastAsia="Times New Roman" w:cs="Arial"/>
          <w:sz w:val="24"/>
          <w:szCs w:val="24"/>
          <w:lang w:eastAsia="en-GB"/>
        </w:rPr>
        <w:t>Discuss beforehand what sort of supplies the author needs. If you have a flipchart with A1 paper, you can have a large poster sized drawing to keep. Make sure you have some new marker pens. The author may also need to use PowerPoint on a smart screen which is linked to a laptop. It's enormously helpful to make sure it is working before the visit; the feeling of alarm which an author feels when it seems that the laptop doesn't work with that particular screen is palpable!</w:t>
      </w:r>
    </w:p>
    <w:p w:rsidR="002776D0" w:rsidRPr="002776D0" w:rsidRDefault="002776D0" w:rsidP="002776D0">
      <w:pPr>
        <w:spacing w:before="100" w:beforeAutospacing="1" w:after="100" w:afterAutospacing="1"/>
        <w:rPr>
          <w:rFonts w:eastAsia="Times New Roman" w:cs="Times New Roman"/>
          <w:sz w:val="24"/>
          <w:szCs w:val="24"/>
          <w:lang w:eastAsia="en-GB"/>
        </w:rPr>
      </w:pPr>
      <w:r w:rsidRPr="002776D0">
        <w:rPr>
          <w:rFonts w:eastAsia="Times New Roman" w:cs="Arial"/>
          <w:sz w:val="24"/>
          <w:szCs w:val="24"/>
          <w:lang w:eastAsia="en-GB"/>
        </w:rPr>
        <w:t xml:space="preserve">​8. </w:t>
      </w:r>
      <w:r w:rsidRPr="002776D0">
        <w:rPr>
          <w:rFonts w:eastAsia="Times New Roman" w:cs="Arial"/>
          <w:b/>
          <w:bCs/>
          <w:sz w:val="24"/>
          <w:szCs w:val="24"/>
          <w:lang w:eastAsia="en-GB"/>
        </w:rPr>
        <w:t>Teachers - take part too.</w:t>
      </w:r>
      <w:r w:rsidRPr="002776D0">
        <w:rPr>
          <w:rFonts w:eastAsia="Times New Roman" w:cs="Arial"/>
          <w:sz w:val="24"/>
          <w:szCs w:val="24"/>
          <w:lang w:eastAsia="en-GB"/>
        </w:rPr>
        <w:t> Kids take their cue from their teachers: when they see their teachers taking part, they take the activity much more seriously. The worst thing teachers can do is chat in the back, or ignore the author and mark papers. </w:t>
      </w:r>
    </w:p>
    <w:p w:rsidR="002776D0" w:rsidRPr="002776D0" w:rsidRDefault="002776D0" w:rsidP="002776D0">
      <w:pPr>
        <w:spacing w:before="100" w:beforeAutospacing="1" w:after="100" w:afterAutospacing="1"/>
        <w:rPr>
          <w:rFonts w:eastAsia="Times New Roman" w:cs="Times New Roman"/>
          <w:sz w:val="24"/>
          <w:szCs w:val="24"/>
          <w:lang w:eastAsia="en-GB"/>
        </w:rPr>
      </w:pPr>
      <w:r w:rsidRPr="002776D0">
        <w:rPr>
          <w:rFonts w:eastAsia="Times New Roman" w:cs="Arial"/>
          <w:sz w:val="24"/>
          <w:szCs w:val="24"/>
          <w:lang w:eastAsia="en-GB"/>
        </w:rPr>
        <w:lastRenderedPageBreak/>
        <w:t xml:space="preserve">​9. </w:t>
      </w:r>
      <w:r w:rsidRPr="002776D0">
        <w:rPr>
          <w:rFonts w:eastAsia="Times New Roman" w:cs="Arial"/>
          <w:b/>
          <w:bCs/>
          <w:sz w:val="24"/>
          <w:szCs w:val="24"/>
          <w:lang w:eastAsia="en-GB"/>
        </w:rPr>
        <w:t>Crowd control:</w:t>
      </w:r>
      <w:r w:rsidRPr="002776D0">
        <w:rPr>
          <w:rFonts w:eastAsia="Times New Roman" w:cs="Arial"/>
          <w:sz w:val="24"/>
          <w:szCs w:val="24"/>
          <w:lang w:eastAsia="en-GB"/>
        </w:rPr>
        <w:t> It may sound obvious, but authors aren't teachers. It's helpful if teachers and staff can help control the energy of the room and take your cue from the author. You and your teaching assistants need to keep a close eye on the kids at all time, particularly the ones you know have additional needs. </w:t>
      </w:r>
    </w:p>
    <w:p w:rsidR="002776D0" w:rsidRPr="002776D0" w:rsidRDefault="002776D0" w:rsidP="002776D0">
      <w:pPr>
        <w:spacing w:before="100" w:beforeAutospacing="1" w:after="100" w:afterAutospacing="1"/>
        <w:rPr>
          <w:rFonts w:eastAsia="Times New Roman" w:cs="Times New Roman"/>
          <w:sz w:val="24"/>
          <w:szCs w:val="24"/>
          <w:lang w:eastAsia="en-GB"/>
        </w:rPr>
      </w:pPr>
      <w:r w:rsidRPr="002776D0">
        <w:rPr>
          <w:rFonts w:eastAsia="Times New Roman" w:cs="Arial"/>
          <w:sz w:val="24"/>
          <w:szCs w:val="24"/>
          <w:lang w:eastAsia="en-GB"/>
        </w:rPr>
        <w:t xml:space="preserve">​10. </w:t>
      </w:r>
      <w:r w:rsidRPr="002776D0">
        <w:rPr>
          <w:rFonts w:eastAsia="Times New Roman" w:cs="Arial"/>
          <w:b/>
          <w:bCs/>
          <w:sz w:val="24"/>
          <w:szCs w:val="24"/>
          <w:lang w:eastAsia="en-GB"/>
        </w:rPr>
        <w:t>Expect to pay an author.</w:t>
      </w:r>
      <w:r w:rsidRPr="002776D0">
        <w:rPr>
          <w:rFonts w:eastAsia="Times New Roman" w:cs="Arial"/>
          <w:sz w:val="24"/>
          <w:szCs w:val="24"/>
          <w:lang w:eastAsia="en-GB"/>
        </w:rPr>
        <w:t xml:space="preserve"> Remember the hour long event that you receive is often many hours in the planning. I often spend a day or more planning and tweaking prior to a school visit. Earning money by selling books is rarely going to pay all the bills (unless you are </w:t>
      </w:r>
      <w:proofErr w:type="spellStart"/>
      <w:r w:rsidRPr="002776D0">
        <w:rPr>
          <w:rFonts w:eastAsia="Times New Roman" w:cs="Arial"/>
          <w:sz w:val="24"/>
          <w:szCs w:val="24"/>
          <w:lang w:eastAsia="en-GB"/>
        </w:rPr>
        <w:t>megatastic</w:t>
      </w:r>
      <w:proofErr w:type="spellEnd"/>
      <w:r w:rsidRPr="002776D0">
        <w:rPr>
          <w:rFonts w:eastAsia="Times New Roman" w:cs="Arial"/>
          <w:sz w:val="24"/>
          <w:szCs w:val="24"/>
          <w:lang w:eastAsia="en-GB"/>
        </w:rPr>
        <w:t xml:space="preserve"> famous) so this sort of work is vital to enable the author to keep writing books. </w:t>
      </w:r>
    </w:p>
    <w:p w:rsidR="002776D0" w:rsidRPr="002776D0" w:rsidRDefault="002776D0" w:rsidP="002776D0">
      <w:pPr>
        <w:spacing w:before="100" w:beforeAutospacing="1" w:after="100" w:afterAutospacing="1"/>
        <w:rPr>
          <w:rFonts w:eastAsia="Times New Roman" w:cs="Times New Roman"/>
          <w:sz w:val="24"/>
          <w:szCs w:val="24"/>
          <w:lang w:eastAsia="en-GB"/>
        </w:rPr>
      </w:pPr>
      <w:r w:rsidRPr="002776D0">
        <w:rPr>
          <w:rFonts w:eastAsia="Times New Roman" w:cs="Times New Roman"/>
          <w:sz w:val="24"/>
          <w:szCs w:val="24"/>
          <w:lang w:eastAsia="en-GB"/>
        </w:rPr>
        <w:t>​</w:t>
      </w:r>
      <w:r w:rsidRPr="002776D0">
        <w:rPr>
          <w:rFonts w:eastAsia="Times New Roman" w:cs="Arial"/>
          <w:sz w:val="24"/>
          <w:szCs w:val="24"/>
          <w:lang w:eastAsia="en-GB"/>
        </w:rPr>
        <w:t xml:space="preserve">11. </w:t>
      </w:r>
      <w:r w:rsidRPr="002776D0">
        <w:rPr>
          <w:rFonts w:eastAsia="Times New Roman" w:cs="Arial"/>
          <w:b/>
          <w:bCs/>
          <w:sz w:val="24"/>
          <w:szCs w:val="24"/>
          <w:lang w:eastAsia="en-GB"/>
        </w:rPr>
        <w:t>Finally...have fun.</w:t>
      </w:r>
      <w:r w:rsidRPr="002776D0">
        <w:rPr>
          <w:rFonts w:eastAsia="Times New Roman" w:cs="Arial"/>
          <w:sz w:val="24"/>
          <w:szCs w:val="24"/>
          <w:lang w:eastAsia="en-GB"/>
        </w:rPr>
        <w:t xml:space="preserve"> </w:t>
      </w:r>
    </w:p>
    <w:p w:rsidR="002776D0" w:rsidRPr="002776D0" w:rsidRDefault="002776D0" w:rsidP="002776D0">
      <w:pPr>
        <w:spacing w:before="100" w:beforeAutospacing="1" w:after="100" w:afterAutospacing="1"/>
        <w:rPr>
          <w:rFonts w:eastAsia="Times New Roman" w:cs="Times New Roman"/>
          <w:sz w:val="24"/>
          <w:szCs w:val="24"/>
          <w:lang w:eastAsia="en-GB"/>
        </w:rPr>
      </w:pPr>
      <w:r w:rsidRPr="002776D0">
        <w:rPr>
          <w:rFonts w:eastAsia="Times New Roman" w:cs="Arial"/>
          <w:sz w:val="24"/>
          <w:szCs w:val="24"/>
          <w:lang w:eastAsia="en-GB"/>
        </w:rPr>
        <w:t>​</w:t>
      </w:r>
    </w:p>
    <w:p w:rsidR="002776D0" w:rsidRPr="002776D0" w:rsidRDefault="002776D0" w:rsidP="002776D0">
      <w:pPr>
        <w:spacing w:before="100" w:beforeAutospacing="1" w:after="100" w:afterAutospacing="1"/>
        <w:rPr>
          <w:rFonts w:eastAsia="Times New Roman" w:cs="Times New Roman"/>
          <w:sz w:val="24"/>
          <w:szCs w:val="24"/>
          <w:lang w:eastAsia="en-GB"/>
        </w:rPr>
      </w:pPr>
      <w:r w:rsidRPr="002776D0">
        <w:rPr>
          <w:rFonts w:eastAsia="Times New Roman" w:cs="Arial"/>
          <w:sz w:val="24"/>
          <w:szCs w:val="24"/>
          <w:lang w:eastAsia="en-GB"/>
        </w:rPr>
        <w:t>​</w:t>
      </w:r>
    </w:p>
    <w:p w:rsidR="00EC01F7" w:rsidRPr="002776D0" w:rsidRDefault="002776D0" w:rsidP="002776D0">
      <w:pPr>
        <w:spacing w:before="100" w:beforeAutospacing="1" w:after="100" w:afterAutospacing="1"/>
        <w:rPr>
          <w:sz w:val="24"/>
          <w:szCs w:val="24"/>
        </w:rPr>
      </w:pPr>
      <w:r w:rsidRPr="002776D0">
        <w:rPr>
          <w:rFonts w:eastAsia="Times New Roman" w:cs="Times New Roman"/>
          <w:sz w:val="24"/>
          <w:szCs w:val="24"/>
          <w:lang w:eastAsia="en-GB"/>
        </w:rPr>
        <w:t>​</w:t>
      </w:r>
    </w:p>
    <w:sectPr w:rsidR="00EC01F7" w:rsidRPr="002776D0" w:rsidSect="00EC01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20"/>
  <w:characterSpacingControl w:val="doNotCompress"/>
  <w:compat/>
  <w:rsids>
    <w:rsidRoot w:val="002776D0"/>
    <w:rsid w:val="002776D0"/>
    <w:rsid w:val="007F1C7F"/>
    <w:rsid w:val="00EC01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F7"/>
  </w:style>
  <w:style w:type="paragraph" w:styleId="Heading6">
    <w:name w:val="heading 6"/>
    <w:basedOn w:val="Normal"/>
    <w:link w:val="Heading6Char"/>
    <w:uiPriority w:val="9"/>
    <w:qFormat/>
    <w:rsid w:val="002776D0"/>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776D0"/>
    <w:rPr>
      <w:rFonts w:ascii="Times New Roman" w:eastAsia="Times New Roman" w:hAnsi="Times New Roman" w:cs="Times New Roman"/>
      <w:b/>
      <w:bCs/>
      <w:sz w:val="15"/>
      <w:szCs w:val="15"/>
      <w:lang w:eastAsia="en-GB"/>
    </w:rPr>
  </w:style>
  <w:style w:type="paragraph" w:customStyle="1" w:styleId="font8">
    <w:name w:val="font_8"/>
    <w:basedOn w:val="Normal"/>
    <w:rsid w:val="002776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2776D0"/>
  </w:style>
</w:styles>
</file>

<file path=word/webSettings.xml><?xml version="1.0" encoding="utf-8"?>
<w:webSettings xmlns:r="http://schemas.openxmlformats.org/officeDocument/2006/relationships" xmlns:w="http://schemas.openxmlformats.org/wordprocessingml/2006/main">
  <w:divs>
    <w:div w:id="852571958">
      <w:bodyDiv w:val="1"/>
      <w:marLeft w:val="0"/>
      <w:marRight w:val="0"/>
      <w:marTop w:val="0"/>
      <w:marBottom w:val="0"/>
      <w:divBdr>
        <w:top w:val="none" w:sz="0" w:space="0" w:color="auto"/>
        <w:left w:val="none" w:sz="0" w:space="0" w:color="auto"/>
        <w:bottom w:val="none" w:sz="0" w:space="0" w:color="auto"/>
        <w:right w:val="none" w:sz="0" w:space="0" w:color="auto"/>
      </w:divBdr>
    </w:div>
    <w:div w:id="190344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 Marriner</dc:creator>
  <cp:lastModifiedBy>Jules Marriner</cp:lastModifiedBy>
  <cp:revision>2</cp:revision>
  <dcterms:created xsi:type="dcterms:W3CDTF">2017-01-23T16:45:00Z</dcterms:created>
  <dcterms:modified xsi:type="dcterms:W3CDTF">2017-01-23T16:45:00Z</dcterms:modified>
</cp:coreProperties>
</file>